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A0" w:rsidRDefault="00514513">
      <w:pPr>
        <w:spacing w:line="4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南京市江宁区人力资源和社会保障局</w:t>
      </w:r>
    </w:p>
    <w:p w:rsidR="00935EA0" w:rsidRDefault="00514513">
      <w:pPr>
        <w:spacing w:line="4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sz w:val="36"/>
          <w:szCs w:val="36"/>
        </w:rPr>
        <w:t>工伤认定申请业务一次性告知书</w:t>
      </w:r>
      <w:r>
        <w:rPr>
          <w:rFonts w:ascii="宋体" w:hAnsi="宋体" w:hint="eastAsia"/>
          <w:b/>
          <w:sz w:val="44"/>
          <w:szCs w:val="44"/>
        </w:rPr>
        <w:t xml:space="preserve"> </w:t>
      </w:r>
    </w:p>
    <w:p w:rsidR="00935EA0" w:rsidRDefault="00514513">
      <w:pPr>
        <w:spacing w:line="400" w:lineRule="exact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工伤认定申请所需材料，请仔细阅读与准备：</w:t>
      </w:r>
    </w:p>
    <w:p w:rsidR="00935EA0" w:rsidRDefault="0051451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="方正小标宋简体" w:eastAsia="方正小标宋简体" w:hAnsi="宋体"/>
          <w:b/>
          <w:spacing w:val="-4"/>
          <w:sz w:val="24"/>
        </w:rPr>
      </w:pPr>
      <w:r>
        <w:rPr>
          <w:rFonts w:ascii="方正小标宋简体" w:eastAsia="方正小标宋简体" w:hAnsi="宋体" w:hint="eastAsia"/>
          <w:b/>
          <w:sz w:val="24"/>
        </w:rPr>
        <w:t>一、单位申报</w:t>
      </w:r>
      <w:r>
        <w:rPr>
          <w:rFonts w:ascii="方正小标宋简体" w:eastAsia="方正小标宋简体" w:hAnsi="宋体" w:hint="eastAsia"/>
          <w:b/>
          <w:spacing w:val="-4"/>
          <w:sz w:val="24"/>
        </w:rPr>
        <w:t>(</w:t>
      </w:r>
      <w:r>
        <w:rPr>
          <w:rFonts w:ascii="方正小标宋简体" w:eastAsia="方正小标宋简体" w:hAnsi="宋体" w:hint="eastAsia"/>
          <w:b/>
          <w:spacing w:val="-4"/>
          <w:sz w:val="24"/>
        </w:rPr>
        <w:t>每周一、三、五受理，节假日除外</w:t>
      </w:r>
      <w:r>
        <w:rPr>
          <w:rFonts w:ascii="方正小标宋简体" w:eastAsia="方正小标宋简体" w:hAnsi="宋体" w:hint="eastAsia"/>
          <w:b/>
          <w:spacing w:val="-4"/>
          <w:sz w:val="24"/>
        </w:rPr>
        <w:t>)</w:t>
      </w:r>
      <w:r>
        <w:rPr>
          <w:rFonts w:ascii="方正小标宋简体" w:eastAsia="方正小标宋简体" w:hAnsi="宋体" w:hint="eastAsia"/>
          <w:b/>
          <w:spacing w:val="-4"/>
          <w:sz w:val="24"/>
        </w:rPr>
        <w:t>：</w:t>
      </w:r>
    </w:p>
    <w:p w:rsidR="00935EA0" w:rsidRDefault="00514513" w:rsidP="00A04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50" w:line="260" w:lineRule="exact"/>
        <w:rPr>
          <w:rFonts w:ascii="方正仿宋_GBK" w:eastAsia="方正仿宋_GBK" w:hAnsi="华文仿宋"/>
          <w:sz w:val="24"/>
        </w:rPr>
      </w:pPr>
      <w:r>
        <w:rPr>
          <w:rFonts w:ascii="方正仿宋_GBK" w:eastAsia="方正仿宋_GBK" w:hAnsi="华文仿宋" w:hint="eastAsia"/>
          <w:sz w:val="24"/>
        </w:rPr>
        <w:t>1</w:t>
      </w:r>
      <w:r>
        <w:rPr>
          <w:rFonts w:ascii="方正仿宋_GBK" w:eastAsia="方正仿宋_GBK" w:hAnsi="华文仿宋" w:hint="eastAsia"/>
          <w:sz w:val="24"/>
        </w:rPr>
        <w:t>、工伤认定申请表（须填写申请表的首页、用人单位对事故的详细调查栏及受伤人对经过的自述栏，并加盖公章两处：即用人单位对事故的详细调查栏及用人单位意见栏）；</w:t>
      </w:r>
    </w:p>
    <w:p w:rsidR="00935EA0" w:rsidRDefault="00514513" w:rsidP="00A04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50" w:line="260" w:lineRule="exact"/>
        <w:ind w:firstLineChars="100" w:firstLine="240"/>
        <w:rPr>
          <w:rFonts w:ascii="方正仿宋_GBK" w:eastAsia="方正仿宋_GBK" w:hAnsi="华文仿宋"/>
          <w:sz w:val="24"/>
        </w:rPr>
      </w:pPr>
      <w:r>
        <w:rPr>
          <w:rFonts w:ascii="方正仿宋_GBK" w:eastAsia="方正仿宋_GBK" w:hAnsi="华文仿宋" w:hint="eastAsia"/>
          <w:sz w:val="24"/>
        </w:rPr>
        <w:t>2</w:t>
      </w:r>
      <w:r>
        <w:rPr>
          <w:rFonts w:ascii="方正仿宋_GBK" w:eastAsia="方正仿宋_GBK" w:hAnsi="华文仿宋" w:hint="eastAsia"/>
          <w:sz w:val="24"/>
        </w:rPr>
        <w:t>、企业法人营业执照（复印件）</w:t>
      </w:r>
      <w:r>
        <w:rPr>
          <w:rFonts w:ascii="方正仿宋_GBK" w:eastAsia="方正仿宋_GBK" w:hAnsi="华文仿宋" w:hint="eastAsia"/>
          <w:sz w:val="24"/>
        </w:rPr>
        <w:t>,</w:t>
      </w:r>
      <w:proofErr w:type="gramStart"/>
      <w:r>
        <w:rPr>
          <w:rFonts w:ascii="方正仿宋_GBK" w:eastAsia="方正仿宋_GBK" w:hAnsi="华文仿宋" w:hint="eastAsia"/>
          <w:sz w:val="24"/>
        </w:rPr>
        <w:t>若机关</w:t>
      </w:r>
      <w:proofErr w:type="gramEnd"/>
      <w:r>
        <w:rPr>
          <w:rFonts w:ascii="方正仿宋_GBK" w:eastAsia="方正仿宋_GBK" w:hAnsi="华文仿宋" w:hint="eastAsia"/>
          <w:sz w:val="24"/>
        </w:rPr>
        <w:t>事业单位提供组织机构代码证（复印件）；</w:t>
      </w:r>
    </w:p>
    <w:p w:rsidR="00935EA0" w:rsidRDefault="00514513" w:rsidP="00A04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50" w:line="260" w:lineRule="exact"/>
        <w:ind w:firstLineChars="100" w:firstLine="232"/>
        <w:rPr>
          <w:rFonts w:ascii="方正仿宋_GBK" w:eastAsia="方正仿宋_GBK" w:hAnsi="华文仿宋"/>
          <w:spacing w:val="-14"/>
          <w:sz w:val="24"/>
        </w:rPr>
      </w:pPr>
      <w:r>
        <w:rPr>
          <w:rFonts w:ascii="方正仿宋_GBK" w:eastAsia="方正仿宋_GBK" w:hAnsi="华文仿宋" w:hint="eastAsia"/>
          <w:spacing w:val="-4"/>
          <w:sz w:val="24"/>
        </w:rPr>
        <w:t>3</w:t>
      </w:r>
      <w:r>
        <w:rPr>
          <w:rFonts w:ascii="方正仿宋_GBK" w:eastAsia="方正仿宋_GBK" w:hAnsi="华文仿宋" w:hint="eastAsia"/>
          <w:spacing w:val="-4"/>
          <w:sz w:val="24"/>
        </w:rPr>
        <w:t>、</w:t>
      </w:r>
      <w:r>
        <w:rPr>
          <w:rFonts w:ascii="方正仿宋_GBK" w:eastAsia="方正仿宋_GBK" w:hAnsi="华文仿宋" w:hint="eastAsia"/>
          <w:spacing w:val="-14"/>
          <w:sz w:val="24"/>
        </w:rPr>
        <w:t>现场两人以上目击证人手写的证明材料（签名并加盖手印，填写联系方式，同时附证人身份证复印件）</w:t>
      </w:r>
      <w:r>
        <w:rPr>
          <w:rFonts w:ascii="方正仿宋_GBK" w:eastAsia="方正仿宋_GBK" w:hAnsi="华文仿宋" w:hint="eastAsia"/>
          <w:spacing w:val="-14"/>
          <w:sz w:val="24"/>
        </w:rPr>
        <w:t>；</w:t>
      </w:r>
    </w:p>
    <w:p w:rsidR="00935EA0" w:rsidRDefault="00514513" w:rsidP="00A04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50" w:line="260" w:lineRule="exact"/>
        <w:ind w:firstLineChars="100" w:firstLine="240"/>
        <w:rPr>
          <w:rFonts w:ascii="方正仿宋_GBK" w:eastAsia="方正仿宋_GBK" w:hAnsi="华文仿宋"/>
          <w:sz w:val="24"/>
        </w:rPr>
      </w:pPr>
      <w:r>
        <w:rPr>
          <w:rFonts w:ascii="方正仿宋_GBK" w:eastAsia="方正仿宋_GBK" w:hAnsi="华文仿宋" w:hint="eastAsia"/>
          <w:sz w:val="24"/>
        </w:rPr>
        <w:t>4</w:t>
      </w:r>
      <w:r>
        <w:rPr>
          <w:rFonts w:ascii="方正仿宋_GBK" w:eastAsia="方正仿宋_GBK" w:hAnsi="华文仿宋" w:hint="eastAsia"/>
          <w:sz w:val="24"/>
        </w:rPr>
        <w:t>、伤（亡）者劳动合同书或其他证明事实劳动关系的材料（</w:t>
      </w:r>
      <w:r>
        <w:rPr>
          <w:rFonts w:ascii="方正仿宋_GBK" w:eastAsia="方正仿宋_GBK" w:hAnsi="华文仿宋" w:hint="eastAsia"/>
          <w:spacing w:val="-4"/>
          <w:sz w:val="24"/>
        </w:rPr>
        <w:t>原件、复印件</w:t>
      </w:r>
      <w:r>
        <w:rPr>
          <w:rFonts w:ascii="方正仿宋_GBK" w:eastAsia="方正仿宋_GBK" w:hAnsi="华文仿宋" w:hint="eastAsia"/>
          <w:sz w:val="24"/>
        </w:rPr>
        <w:t>），另以项目参保的建筑单位应提供建工</w:t>
      </w:r>
      <w:r>
        <w:rPr>
          <w:rFonts w:ascii="方正仿宋_GBK" w:eastAsia="方正仿宋_GBK" w:hAnsi="华文仿宋" w:hint="eastAsia"/>
          <w:sz w:val="24"/>
        </w:rPr>
        <w:t>部门</w:t>
      </w:r>
      <w:r>
        <w:rPr>
          <w:rFonts w:ascii="方正仿宋_GBK" w:eastAsia="方正仿宋_GBK" w:hAnsi="华文仿宋" w:hint="eastAsia"/>
          <w:sz w:val="24"/>
        </w:rPr>
        <w:t>出具的</w:t>
      </w:r>
      <w:proofErr w:type="gramStart"/>
      <w:r>
        <w:rPr>
          <w:rFonts w:ascii="方正仿宋_GBK" w:eastAsia="方正仿宋_GBK" w:hAnsi="华文仿宋" w:hint="eastAsia"/>
          <w:sz w:val="24"/>
        </w:rPr>
        <w:t>参保证明</w:t>
      </w:r>
      <w:proofErr w:type="gramEnd"/>
      <w:r>
        <w:rPr>
          <w:rFonts w:ascii="方正仿宋_GBK" w:eastAsia="方正仿宋_GBK" w:hAnsi="华文仿宋" w:hint="eastAsia"/>
          <w:sz w:val="24"/>
        </w:rPr>
        <w:t>，分包单位除劳动合同外另提供分包协议（复印件）；</w:t>
      </w:r>
    </w:p>
    <w:p w:rsidR="00935EA0" w:rsidRDefault="00514513" w:rsidP="00A04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50" w:line="260" w:lineRule="exact"/>
        <w:ind w:firstLineChars="100" w:firstLine="240"/>
        <w:rPr>
          <w:rFonts w:ascii="方正仿宋_GBK" w:eastAsia="方正仿宋_GBK" w:hAnsi="华文仿宋"/>
          <w:sz w:val="24"/>
        </w:rPr>
      </w:pPr>
      <w:r>
        <w:rPr>
          <w:rFonts w:ascii="方正仿宋_GBK" w:eastAsia="方正仿宋_GBK" w:hAnsi="华文仿宋" w:hint="eastAsia"/>
          <w:sz w:val="24"/>
        </w:rPr>
        <w:t>5</w:t>
      </w:r>
      <w:r>
        <w:rPr>
          <w:rFonts w:ascii="方正仿宋_GBK" w:eastAsia="方正仿宋_GBK" w:hAnsi="华文仿宋" w:hint="eastAsia"/>
          <w:sz w:val="24"/>
        </w:rPr>
        <w:t>、伤（亡）者本人身份证（复印件）；</w:t>
      </w:r>
    </w:p>
    <w:p w:rsidR="00935EA0" w:rsidRDefault="00514513" w:rsidP="00A04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50" w:line="260" w:lineRule="exact"/>
        <w:ind w:firstLineChars="100" w:firstLine="232"/>
        <w:rPr>
          <w:rFonts w:ascii="方正仿宋_GBK" w:eastAsia="方正仿宋_GBK" w:hAnsi="华文仿宋"/>
          <w:spacing w:val="-4"/>
          <w:sz w:val="24"/>
        </w:rPr>
      </w:pPr>
      <w:r>
        <w:rPr>
          <w:rFonts w:ascii="方正仿宋_GBK" w:eastAsia="方正仿宋_GBK" w:hAnsi="华文仿宋" w:hint="eastAsia"/>
          <w:spacing w:val="-4"/>
          <w:sz w:val="24"/>
        </w:rPr>
        <w:t>6</w:t>
      </w:r>
      <w:r>
        <w:rPr>
          <w:rFonts w:ascii="方正仿宋_GBK" w:eastAsia="方正仿宋_GBK" w:hAnsi="华文仿宋" w:hint="eastAsia"/>
          <w:spacing w:val="-4"/>
          <w:sz w:val="24"/>
        </w:rPr>
        <w:t>、</w:t>
      </w:r>
      <w:r>
        <w:rPr>
          <w:rFonts w:ascii="方正仿宋_GBK" w:eastAsia="方正仿宋_GBK" w:hAnsi="华文仿宋" w:hint="eastAsia"/>
          <w:spacing w:val="-8"/>
          <w:sz w:val="24"/>
        </w:rPr>
        <w:t>伤者的门诊病历（原件、复印件）、出院记录（原件、复印件）</w:t>
      </w:r>
      <w:r>
        <w:rPr>
          <w:rFonts w:ascii="方正仿宋_GBK" w:eastAsia="方正仿宋_GBK" w:hAnsi="华文仿宋" w:hint="eastAsia"/>
          <w:spacing w:val="-8"/>
          <w:sz w:val="24"/>
        </w:rPr>
        <w:t>[</w:t>
      </w:r>
      <w:r>
        <w:rPr>
          <w:rFonts w:ascii="方正仿宋_GBK" w:eastAsia="方正仿宋_GBK" w:hAnsi="华文仿宋" w:hint="eastAsia"/>
          <w:spacing w:val="-8"/>
          <w:sz w:val="24"/>
        </w:rPr>
        <w:t>需加盖医务处公章或医疗专用章或</w:t>
      </w:r>
      <w:proofErr w:type="gramStart"/>
      <w:r>
        <w:rPr>
          <w:rFonts w:ascii="方正仿宋_GBK" w:eastAsia="方正仿宋_GBK" w:hAnsi="华文仿宋" w:hint="eastAsia"/>
          <w:spacing w:val="-8"/>
          <w:sz w:val="24"/>
        </w:rPr>
        <w:t>病案室章</w:t>
      </w:r>
      <w:proofErr w:type="gramEnd"/>
      <w:r>
        <w:rPr>
          <w:rFonts w:ascii="方正仿宋_GBK" w:eastAsia="方正仿宋_GBK" w:hAnsi="华文仿宋" w:hint="eastAsia"/>
          <w:spacing w:val="-8"/>
          <w:sz w:val="24"/>
        </w:rPr>
        <w:t>]</w:t>
      </w:r>
      <w:r>
        <w:rPr>
          <w:rFonts w:ascii="方正仿宋_GBK" w:eastAsia="方正仿宋_GBK" w:hAnsi="华文仿宋" w:hint="eastAsia"/>
          <w:spacing w:val="-8"/>
          <w:sz w:val="24"/>
        </w:rPr>
        <w:t>、</w:t>
      </w:r>
      <w:r>
        <w:rPr>
          <w:rFonts w:ascii="方正仿宋_GBK" w:eastAsia="方正仿宋_GBK" w:hAnsi="华文仿宋" w:hint="eastAsia"/>
          <w:spacing w:val="-8"/>
          <w:sz w:val="24"/>
        </w:rPr>
        <w:t>医疗影像报告单、</w:t>
      </w:r>
      <w:r>
        <w:rPr>
          <w:rFonts w:ascii="方正仿宋_GBK" w:eastAsia="方正仿宋_GBK" w:hAnsi="华文仿宋" w:hint="eastAsia"/>
          <w:spacing w:val="-8"/>
          <w:sz w:val="24"/>
        </w:rPr>
        <w:t>疾病诊断书（原件、复印件）</w:t>
      </w:r>
      <w:r>
        <w:rPr>
          <w:rFonts w:ascii="方正仿宋_GBK" w:eastAsia="方正仿宋_GBK" w:hAnsi="华文仿宋" w:hint="eastAsia"/>
          <w:spacing w:val="-8"/>
          <w:sz w:val="24"/>
        </w:rPr>
        <w:t>[</w:t>
      </w:r>
      <w:r>
        <w:rPr>
          <w:rFonts w:ascii="方正仿宋_GBK" w:eastAsia="方正仿宋_GBK" w:hAnsi="华文仿宋" w:hint="eastAsia"/>
          <w:spacing w:val="-8"/>
          <w:sz w:val="24"/>
        </w:rPr>
        <w:t>需加盖医务处公章或医疗专用章</w:t>
      </w:r>
      <w:r>
        <w:rPr>
          <w:rFonts w:ascii="方正仿宋_GBK" w:eastAsia="方正仿宋_GBK" w:hAnsi="华文仿宋" w:hint="eastAsia"/>
          <w:spacing w:val="-8"/>
          <w:sz w:val="24"/>
        </w:rPr>
        <w:t>]</w:t>
      </w:r>
      <w:r>
        <w:rPr>
          <w:rFonts w:ascii="方正仿宋_GBK" w:eastAsia="方正仿宋_GBK" w:hAnsi="华文仿宋" w:hint="eastAsia"/>
          <w:spacing w:val="-8"/>
          <w:sz w:val="24"/>
        </w:rPr>
        <w:t>；亡者</w:t>
      </w:r>
      <w:r>
        <w:rPr>
          <w:rFonts w:ascii="方正仿宋_GBK" w:eastAsia="方正仿宋_GBK" w:hAnsi="华文仿宋" w:hint="eastAsia"/>
          <w:spacing w:val="-8"/>
          <w:sz w:val="24"/>
        </w:rPr>
        <w:t>救治过程的</w:t>
      </w:r>
      <w:r>
        <w:rPr>
          <w:rFonts w:ascii="方正仿宋_GBK" w:eastAsia="方正仿宋_GBK" w:hAnsi="华文仿宋" w:hint="eastAsia"/>
          <w:spacing w:val="-8"/>
          <w:sz w:val="24"/>
        </w:rPr>
        <w:t>病历（原件、复印件）、死亡证明（原件、复印件）、火化证明（原件、复印件）；</w:t>
      </w:r>
    </w:p>
    <w:p w:rsidR="00935EA0" w:rsidRDefault="00514513" w:rsidP="00A04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50" w:line="260" w:lineRule="exact"/>
        <w:ind w:firstLineChars="100" w:firstLine="236"/>
        <w:rPr>
          <w:rFonts w:ascii="方正仿宋_GBK" w:eastAsia="方正仿宋_GBK" w:hAnsi="华文仿宋"/>
          <w:spacing w:val="-4"/>
          <w:sz w:val="24"/>
        </w:rPr>
      </w:pPr>
      <w:r>
        <w:rPr>
          <w:rFonts w:ascii="方正仿宋_GBK" w:eastAsia="方正仿宋_GBK" w:hAnsi="华文仿宋" w:hint="eastAsia"/>
          <w:spacing w:val="-2"/>
          <w:sz w:val="24"/>
        </w:rPr>
        <w:t>7</w:t>
      </w:r>
      <w:r>
        <w:rPr>
          <w:rFonts w:ascii="方正仿宋_GBK" w:eastAsia="方正仿宋_GBK" w:hAnsi="华文仿宋" w:hint="eastAsia"/>
          <w:spacing w:val="-2"/>
          <w:sz w:val="24"/>
        </w:rPr>
        <w:t>、</w:t>
      </w:r>
      <w:r>
        <w:rPr>
          <w:rFonts w:ascii="方正仿宋_GBK" w:eastAsia="方正仿宋_GBK" w:hAnsi="华文仿宋" w:hint="eastAsia"/>
          <w:spacing w:val="-4"/>
          <w:sz w:val="24"/>
        </w:rPr>
        <w:t>若交通事故：须有交警部门出具的法律文书（原件、复印件），上下班途中的交通事故须提供事故发生的路线图（注明事故发生的起点、终点及事发地点）及</w:t>
      </w:r>
      <w:r>
        <w:rPr>
          <w:rFonts w:ascii="方正仿宋_GBK" w:eastAsia="方正仿宋_GBK" w:hAnsi="华文仿宋" w:hint="eastAsia"/>
          <w:spacing w:val="-4"/>
          <w:sz w:val="24"/>
        </w:rPr>
        <w:t>居住</w:t>
      </w:r>
      <w:r>
        <w:rPr>
          <w:rFonts w:ascii="方正仿宋_GBK" w:eastAsia="方正仿宋_GBK" w:hAnsi="华文仿宋" w:hint="eastAsia"/>
          <w:spacing w:val="-4"/>
          <w:sz w:val="24"/>
        </w:rPr>
        <w:t>地址证明（复印件）；</w:t>
      </w:r>
      <w:r>
        <w:rPr>
          <w:rFonts w:ascii="方正仿宋_GBK" w:eastAsia="方正仿宋_GBK" w:hAnsi="华文仿宋" w:hint="eastAsia"/>
          <w:spacing w:val="-14"/>
          <w:sz w:val="24"/>
        </w:rPr>
        <w:t>提供单位的作息时间表、职工的考勤记录（复印件并加盖公章）</w:t>
      </w:r>
      <w:r>
        <w:rPr>
          <w:rFonts w:ascii="方正仿宋_GBK" w:eastAsia="方正仿宋_GBK" w:hAnsi="华文仿宋" w:hint="eastAsia"/>
          <w:spacing w:val="-14"/>
          <w:sz w:val="24"/>
        </w:rPr>
        <w:t>；</w:t>
      </w:r>
    </w:p>
    <w:p w:rsidR="00935EA0" w:rsidRDefault="00514513" w:rsidP="00A04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50" w:line="260" w:lineRule="exact"/>
        <w:ind w:firstLineChars="100" w:firstLine="240"/>
        <w:rPr>
          <w:rFonts w:ascii="方正仿宋_GBK" w:eastAsia="方正仿宋_GBK" w:hAnsi="华文仿宋"/>
          <w:sz w:val="24"/>
        </w:rPr>
      </w:pPr>
      <w:r>
        <w:rPr>
          <w:rFonts w:ascii="方正仿宋_GBK" w:eastAsia="方正仿宋_GBK" w:hAnsi="华文仿宋" w:hint="eastAsia"/>
          <w:sz w:val="24"/>
        </w:rPr>
        <w:t>8</w:t>
      </w:r>
      <w:r>
        <w:rPr>
          <w:rFonts w:ascii="方正仿宋_GBK" w:eastAsia="方正仿宋_GBK" w:hAnsi="华文仿宋" w:hint="eastAsia"/>
          <w:sz w:val="24"/>
        </w:rPr>
        <w:t>、单位法人委托经办人办理工伤认定的委托书（原件加盖公章）；</w:t>
      </w:r>
    </w:p>
    <w:p w:rsidR="00935EA0" w:rsidRDefault="00514513" w:rsidP="00A04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50" w:line="260" w:lineRule="exact"/>
        <w:ind w:firstLineChars="100" w:firstLine="240"/>
        <w:rPr>
          <w:rFonts w:ascii="方正仿宋_GBK" w:eastAsia="方正仿宋_GBK" w:hAnsi="华文仿宋"/>
          <w:sz w:val="24"/>
        </w:rPr>
      </w:pPr>
      <w:r>
        <w:rPr>
          <w:rFonts w:ascii="方正仿宋_GBK" w:eastAsia="方正仿宋_GBK" w:hAnsi="华文仿宋" w:hint="eastAsia"/>
          <w:sz w:val="24"/>
        </w:rPr>
        <w:t>9</w:t>
      </w:r>
      <w:r>
        <w:rPr>
          <w:rFonts w:ascii="方正仿宋_GBK" w:eastAsia="方正仿宋_GBK" w:hAnsi="华文仿宋" w:hint="eastAsia"/>
          <w:sz w:val="24"/>
        </w:rPr>
        <w:t>、其它材料。如涉及打架斗殴的需公安部门的接处警工作登记表</w:t>
      </w:r>
      <w:r>
        <w:rPr>
          <w:rFonts w:ascii="方正仿宋_GBK" w:eastAsia="方正仿宋_GBK" w:hAnsi="华文仿宋" w:hint="eastAsia"/>
          <w:spacing w:val="-10"/>
          <w:sz w:val="24"/>
        </w:rPr>
        <w:t>等。</w:t>
      </w:r>
    </w:p>
    <w:p w:rsidR="00935EA0" w:rsidRDefault="00935EA0" w:rsidP="00A0427E">
      <w:pPr>
        <w:spacing w:afterLines="50" w:line="140" w:lineRule="exact"/>
        <w:rPr>
          <w:rFonts w:ascii="方正仿宋_GBK" w:eastAsia="方正仿宋_GBK" w:hAnsi="黑体"/>
          <w:b/>
          <w:bCs/>
          <w:sz w:val="24"/>
        </w:rPr>
      </w:pPr>
    </w:p>
    <w:p w:rsidR="00935EA0" w:rsidRDefault="0051451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方正小标宋简体" w:eastAsia="方正小标宋简体" w:hAnsi="宋体"/>
          <w:b/>
          <w:sz w:val="24"/>
        </w:rPr>
      </w:pPr>
      <w:r>
        <w:rPr>
          <w:rFonts w:ascii="方正小标宋简体" w:eastAsia="方正小标宋简体" w:hAnsi="宋体" w:hint="eastAsia"/>
          <w:b/>
          <w:sz w:val="24"/>
        </w:rPr>
        <w:t>二、个人申报</w:t>
      </w:r>
      <w:r>
        <w:rPr>
          <w:rFonts w:ascii="方正小标宋简体" w:eastAsia="方正小标宋简体" w:hAnsi="宋体" w:hint="eastAsia"/>
          <w:b/>
          <w:sz w:val="24"/>
        </w:rPr>
        <w:t>(</w:t>
      </w:r>
      <w:r>
        <w:rPr>
          <w:rFonts w:ascii="方正小标宋简体" w:eastAsia="方正小标宋简体" w:hAnsi="宋体" w:hint="eastAsia"/>
          <w:b/>
          <w:sz w:val="24"/>
        </w:rPr>
        <w:t>每周一、三受理，节假日除外，另需提供</w:t>
      </w:r>
      <w:r>
        <w:rPr>
          <w:rFonts w:ascii="方正小标宋简体" w:eastAsia="方正小标宋简体" w:hAnsi="宋体" w:hint="eastAsia"/>
          <w:b/>
          <w:sz w:val="24"/>
        </w:rPr>
        <w:t>1</w:t>
      </w:r>
      <w:r>
        <w:rPr>
          <w:rFonts w:ascii="方正小标宋简体" w:eastAsia="方正小标宋简体" w:hAnsi="宋体" w:hint="eastAsia"/>
          <w:b/>
          <w:sz w:val="24"/>
        </w:rPr>
        <w:t>、</w:t>
      </w:r>
      <w:r>
        <w:rPr>
          <w:rFonts w:ascii="方正小标宋简体" w:eastAsia="方正小标宋简体" w:hAnsi="宋体" w:hint="eastAsia"/>
          <w:b/>
          <w:sz w:val="24"/>
        </w:rPr>
        <w:t>4</w:t>
      </w:r>
      <w:r>
        <w:rPr>
          <w:rFonts w:ascii="方正小标宋简体" w:eastAsia="方正小标宋简体" w:hAnsi="宋体" w:hint="eastAsia"/>
          <w:b/>
          <w:sz w:val="24"/>
        </w:rPr>
        <w:t>、</w:t>
      </w:r>
      <w:r>
        <w:rPr>
          <w:rFonts w:ascii="方正小标宋简体" w:eastAsia="方正小标宋简体" w:hAnsi="宋体" w:hint="eastAsia"/>
          <w:b/>
          <w:sz w:val="24"/>
        </w:rPr>
        <w:t>5</w:t>
      </w:r>
      <w:r>
        <w:rPr>
          <w:rFonts w:ascii="方正小标宋简体" w:eastAsia="方正小标宋简体" w:hAnsi="宋体" w:hint="eastAsia"/>
          <w:b/>
          <w:sz w:val="24"/>
        </w:rPr>
        <w:t>、</w:t>
      </w:r>
      <w:r>
        <w:rPr>
          <w:rFonts w:ascii="方正小标宋简体" w:eastAsia="方正小标宋简体" w:hAnsi="宋体" w:hint="eastAsia"/>
          <w:b/>
          <w:sz w:val="24"/>
        </w:rPr>
        <w:t>6</w:t>
      </w:r>
      <w:r>
        <w:rPr>
          <w:rFonts w:ascii="方正小标宋简体" w:eastAsia="方正小标宋简体" w:hAnsi="宋体" w:hint="eastAsia"/>
          <w:b/>
          <w:sz w:val="24"/>
        </w:rPr>
        <w:t>、</w:t>
      </w:r>
      <w:r>
        <w:rPr>
          <w:rFonts w:ascii="方正小标宋简体" w:eastAsia="方正小标宋简体" w:hAnsi="宋体" w:hint="eastAsia"/>
          <w:b/>
          <w:sz w:val="24"/>
        </w:rPr>
        <w:t>7</w:t>
      </w:r>
      <w:r>
        <w:rPr>
          <w:rFonts w:ascii="方正小标宋简体" w:eastAsia="方正小标宋简体" w:hAnsi="宋体" w:hint="eastAsia"/>
          <w:b/>
          <w:sz w:val="24"/>
        </w:rPr>
        <w:t>项复印件一套</w:t>
      </w:r>
      <w:r>
        <w:rPr>
          <w:rFonts w:ascii="方正小标宋简体" w:eastAsia="方正小标宋简体" w:hAnsi="宋体" w:hint="eastAsia"/>
          <w:b/>
          <w:sz w:val="24"/>
        </w:rPr>
        <w:t>)</w:t>
      </w:r>
      <w:r>
        <w:rPr>
          <w:rFonts w:ascii="方正小标宋简体" w:eastAsia="方正小标宋简体" w:hAnsi="宋体" w:hint="eastAsia"/>
          <w:b/>
          <w:sz w:val="24"/>
        </w:rPr>
        <w:t>：</w:t>
      </w:r>
    </w:p>
    <w:p w:rsidR="00935EA0" w:rsidRDefault="00514513" w:rsidP="00A04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50" w:line="280" w:lineRule="exact"/>
        <w:ind w:firstLineChars="100" w:firstLine="240"/>
        <w:rPr>
          <w:rFonts w:ascii="方正仿宋_GBK" w:eastAsia="方正仿宋_GBK" w:hAnsi="华文仿宋"/>
          <w:sz w:val="24"/>
        </w:rPr>
      </w:pPr>
      <w:r>
        <w:rPr>
          <w:rFonts w:ascii="方正仿宋_GBK" w:eastAsia="方正仿宋_GBK" w:hAnsi="华文仿宋" w:hint="eastAsia"/>
          <w:sz w:val="24"/>
        </w:rPr>
        <w:t>1</w:t>
      </w:r>
      <w:r>
        <w:rPr>
          <w:rFonts w:ascii="方正仿宋_GBK" w:eastAsia="方正仿宋_GBK" w:hAnsi="华文仿宋" w:hint="eastAsia"/>
          <w:sz w:val="24"/>
        </w:rPr>
        <w:t>、工伤认定申请表（只须详细填写申请表的首页及受伤人对经过的自述栏）；</w:t>
      </w:r>
    </w:p>
    <w:p w:rsidR="00935EA0" w:rsidRDefault="00514513" w:rsidP="00A04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50" w:line="280" w:lineRule="exact"/>
        <w:ind w:firstLineChars="100" w:firstLine="232"/>
        <w:rPr>
          <w:rFonts w:ascii="方正仿宋_GBK" w:eastAsia="方正仿宋_GBK" w:hAnsi="华文仿宋"/>
          <w:spacing w:val="-4"/>
          <w:sz w:val="24"/>
        </w:rPr>
      </w:pPr>
      <w:r>
        <w:rPr>
          <w:rFonts w:ascii="方正仿宋_GBK" w:eastAsia="方正仿宋_GBK" w:hAnsi="华文仿宋" w:hint="eastAsia"/>
          <w:spacing w:val="-4"/>
          <w:sz w:val="24"/>
        </w:rPr>
        <w:t>2</w:t>
      </w:r>
      <w:r>
        <w:rPr>
          <w:rFonts w:ascii="方正仿宋_GBK" w:eastAsia="方正仿宋_GBK" w:hAnsi="华文仿宋" w:hint="eastAsia"/>
          <w:spacing w:val="-4"/>
          <w:sz w:val="24"/>
        </w:rPr>
        <w:t>、企业营业执照（复印件）</w:t>
      </w:r>
      <w:r>
        <w:rPr>
          <w:rFonts w:ascii="方正仿宋_GBK" w:eastAsia="方正仿宋_GBK" w:hAnsi="华文仿宋" w:hint="eastAsia"/>
          <w:spacing w:val="-4"/>
          <w:sz w:val="24"/>
        </w:rPr>
        <w:t>[</w:t>
      </w:r>
      <w:r>
        <w:rPr>
          <w:rFonts w:ascii="方正仿宋_GBK" w:eastAsia="方正仿宋_GBK" w:hAnsi="华文仿宋" w:hint="eastAsia"/>
          <w:spacing w:val="-4"/>
          <w:sz w:val="24"/>
        </w:rPr>
        <w:t>若无营业执照，在全国企业信用信息公示系统（</w:t>
      </w:r>
      <w:r>
        <w:rPr>
          <w:rFonts w:ascii="方正仿宋_GBK" w:eastAsia="方正仿宋_GBK" w:hAnsi="华文仿宋" w:hint="eastAsia"/>
          <w:spacing w:val="-4"/>
          <w:sz w:val="24"/>
        </w:rPr>
        <w:t>http://www.gsxt.gov.cn/index.html</w:t>
      </w:r>
      <w:r>
        <w:rPr>
          <w:rFonts w:ascii="方正仿宋_GBK" w:eastAsia="方正仿宋_GBK" w:hAnsi="华文仿宋"/>
          <w:spacing w:val="-4"/>
          <w:sz w:val="24"/>
        </w:rPr>
        <w:t>）</w:t>
      </w:r>
      <w:r>
        <w:rPr>
          <w:rFonts w:ascii="方正仿宋_GBK" w:eastAsia="方正仿宋_GBK" w:hAnsi="华文仿宋" w:hint="eastAsia"/>
          <w:spacing w:val="-4"/>
          <w:sz w:val="24"/>
        </w:rPr>
        <w:t>查询打印</w:t>
      </w:r>
      <w:r>
        <w:rPr>
          <w:rFonts w:ascii="方正仿宋_GBK" w:eastAsia="方正仿宋_GBK" w:hAnsi="华文仿宋" w:hint="eastAsia"/>
          <w:spacing w:val="-4"/>
          <w:sz w:val="24"/>
        </w:rPr>
        <w:t>] ,</w:t>
      </w:r>
      <w:r>
        <w:rPr>
          <w:rFonts w:ascii="方正仿宋_GBK" w:eastAsia="方正仿宋_GBK" w:hAnsi="华文仿宋" w:hint="eastAsia"/>
          <w:spacing w:val="-4"/>
          <w:sz w:val="24"/>
        </w:rPr>
        <w:t>机关事业单位提供组织机构代码证（复印件）；</w:t>
      </w:r>
    </w:p>
    <w:p w:rsidR="00935EA0" w:rsidRDefault="00514513" w:rsidP="00A04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50" w:line="280" w:lineRule="exact"/>
        <w:ind w:firstLineChars="100" w:firstLine="228"/>
        <w:rPr>
          <w:rFonts w:ascii="方正仿宋_GBK" w:eastAsia="方正仿宋_GBK" w:hAnsi="华文仿宋"/>
          <w:spacing w:val="-6"/>
          <w:sz w:val="24"/>
        </w:rPr>
      </w:pPr>
      <w:r>
        <w:rPr>
          <w:rFonts w:ascii="方正仿宋_GBK" w:eastAsia="方正仿宋_GBK" w:hAnsi="华文仿宋" w:hint="eastAsia"/>
          <w:spacing w:val="-6"/>
          <w:sz w:val="24"/>
        </w:rPr>
        <w:t>3</w:t>
      </w:r>
      <w:r>
        <w:rPr>
          <w:rFonts w:ascii="方正仿宋_GBK" w:eastAsia="方正仿宋_GBK" w:hAnsi="华文仿宋" w:hint="eastAsia"/>
          <w:spacing w:val="-6"/>
          <w:sz w:val="24"/>
        </w:rPr>
        <w:t>、现场两人以上目击证人手写的证明材料</w:t>
      </w:r>
      <w:r>
        <w:rPr>
          <w:rFonts w:ascii="方正仿宋_GBK" w:eastAsia="方正仿宋_GBK" w:hAnsi="华文仿宋" w:hint="eastAsia"/>
          <w:spacing w:val="-6"/>
          <w:sz w:val="24"/>
        </w:rPr>
        <w:t>[</w:t>
      </w:r>
      <w:r>
        <w:rPr>
          <w:rFonts w:ascii="方正仿宋_GBK" w:eastAsia="方正仿宋_GBK" w:hAnsi="华文仿宋" w:hint="eastAsia"/>
          <w:spacing w:val="-6"/>
          <w:sz w:val="24"/>
        </w:rPr>
        <w:t>签名并加盖手印，</w:t>
      </w:r>
      <w:r>
        <w:rPr>
          <w:rFonts w:ascii="方正仿宋_GBK" w:eastAsia="方正仿宋_GBK" w:hAnsi="华文仿宋" w:hint="eastAsia"/>
          <w:spacing w:val="-14"/>
          <w:sz w:val="24"/>
        </w:rPr>
        <w:t>填写联系方式，</w:t>
      </w:r>
      <w:r>
        <w:rPr>
          <w:rFonts w:ascii="方正仿宋_GBK" w:eastAsia="方正仿宋_GBK" w:hAnsi="华文仿宋" w:hint="eastAsia"/>
          <w:spacing w:val="-6"/>
          <w:sz w:val="24"/>
        </w:rPr>
        <w:t>同时附证人身份证复印件</w:t>
      </w:r>
      <w:r>
        <w:rPr>
          <w:rFonts w:ascii="方正仿宋_GBK" w:eastAsia="方正仿宋_GBK" w:hAnsi="华文仿宋" w:hint="eastAsia"/>
          <w:spacing w:val="-6"/>
          <w:sz w:val="24"/>
        </w:rPr>
        <w:t xml:space="preserve">, </w:t>
      </w:r>
      <w:r>
        <w:rPr>
          <w:rFonts w:ascii="方正仿宋_GBK" w:eastAsia="方正仿宋_GBK" w:hAnsi="华文仿宋" w:hint="eastAsia"/>
          <w:spacing w:val="-6"/>
          <w:sz w:val="24"/>
        </w:rPr>
        <w:t>若交通事故即证明伤（亡）者上下班时间、合理的路线或共同上下班途中亲眼目睹的经过</w:t>
      </w:r>
      <w:r>
        <w:rPr>
          <w:rFonts w:ascii="方正仿宋_GBK" w:eastAsia="方正仿宋_GBK" w:hAnsi="华文仿宋" w:hint="eastAsia"/>
          <w:spacing w:val="-6"/>
          <w:sz w:val="24"/>
        </w:rPr>
        <w:t xml:space="preserve">] </w:t>
      </w:r>
      <w:r>
        <w:rPr>
          <w:rFonts w:ascii="方正仿宋_GBK" w:eastAsia="方正仿宋_GBK" w:hAnsi="华文仿宋" w:hint="eastAsia"/>
          <w:spacing w:val="-6"/>
          <w:sz w:val="24"/>
        </w:rPr>
        <w:t>（原件）；</w:t>
      </w:r>
    </w:p>
    <w:p w:rsidR="00935EA0" w:rsidRDefault="00514513" w:rsidP="00A04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50" w:line="280" w:lineRule="exact"/>
        <w:ind w:firstLineChars="100" w:firstLine="240"/>
        <w:rPr>
          <w:rFonts w:ascii="方正仿宋_GBK" w:eastAsia="方正仿宋_GBK" w:hAnsi="华文仿宋"/>
          <w:spacing w:val="-6"/>
          <w:sz w:val="24"/>
        </w:rPr>
      </w:pPr>
      <w:r>
        <w:rPr>
          <w:rFonts w:ascii="方正仿宋_GBK" w:eastAsia="方正仿宋_GBK" w:hAnsi="华文仿宋" w:hint="eastAsia"/>
          <w:sz w:val="24"/>
        </w:rPr>
        <w:t>4</w:t>
      </w:r>
      <w:r>
        <w:rPr>
          <w:rFonts w:ascii="方正仿宋_GBK" w:eastAsia="方正仿宋_GBK" w:hAnsi="华文仿宋" w:hint="eastAsia"/>
          <w:sz w:val="24"/>
        </w:rPr>
        <w:t>、</w:t>
      </w:r>
      <w:r>
        <w:rPr>
          <w:rFonts w:ascii="方正仿宋_GBK" w:eastAsia="方正仿宋_GBK" w:hAnsi="华文仿宋" w:hint="eastAsia"/>
          <w:spacing w:val="-6"/>
          <w:sz w:val="24"/>
        </w:rPr>
        <w:t>伤（亡）者劳动合同书或其他能证明事实劳动关系的材料（原件、复印件）</w:t>
      </w:r>
      <w:r>
        <w:rPr>
          <w:rFonts w:ascii="方正仿宋_GBK" w:eastAsia="方正仿宋_GBK" w:hAnsi="华文仿宋" w:hint="eastAsia"/>
          <w:spacing w:val="-6"/>
          <w:sz w:val="24"/>
        </w:rPr>
        <w:t>[</w:t>
      </w:r>
      <w:r>
        <w:rPr>
          <w:rFonts w:ascii="方正仿宋_GBK" w:eastAsia="方正仿宋_GBK" w:hAnsi="华文仿宋" w:hint="eastAsia"/>
          <w:spacing w:val="-6"/>
          <w:sz w:val="24"/>
        </w:rPr>
        <w:t>若无劳动合同或证明劳动关系材料，可到小龙</w:t>
      </w:r>
      <w:proofErr w:type="gramStart"/>
      <w:r>
        <w:rPr>
          <w:rFonts w:ascii="方正仿宋_GBK" w:eastAsia="方正仿宋_GBK" w:hAnsi="华文仿宋" w:hint="eastAsia"/>
          <w:spacing w:val="-6"/>
          <w:sz w:val="24"/>
        </w:rPr>
        <w:t>湾路</w:t>
      </w:r>
      <w:proofErr w:type="gramEnd"/>
      <w:r>
        <w:rPr>
          <w:rFonts w:ascii="方正仿宋_GBK" w:eastAsia="方正仿宋_GBK" w:hAnsi="华文仿宋" w:hint="eastAsia"/>
          <w:spacing w:val="-6"/>
          <w:sz w:val="24"/>
        </w:rPr>
        <w:t>18</w:t>
      </w:r>
      <w:r>
        <w:rPr>
          <w:rFonts w:ascii="方正仿宋_GBK" w:eastAsia="方正仿宋_GBK" w:hAnsi="华文仿宋" w:hint="eastAsia"/>
          <w:spacing w:val="-6"/>
          <w:sz w:val="24"/>
        </w:rPr>
        <w:t>号</w:t>
      </w:r>
      <w:r>
        <w:rPr>
          <w:rFonts w:ascii="方正仿宋_GBK" w:eastAsia="方正仿宋_GBK" w:hAnsi="华文仿宋" w:hint="eastAsia"/>
          <w:spacing w:val="-6"/>
          <w:sz w:val="24"/>
        </w:rPr>
        <w:t>劳动</w:t>
      </w:r>
      <w:r>
        <w:rPr>
          <w:rFonts w:ascii="方正仿宋_GBK" w:eastAsia="方正仿宋_GBK" w:hAnsi="华文仿宋" w:hint="eastAsia"/>
          <w:spacing w:val="-6"/>
          <w:sz w:val="24"/>
        </w:rPr>
        <w:t>争议</w:t>
      </w:r>
      <w:r>
        <w:rPr>
          <w:rFonts w:ascii="方正仿宋_GBK" w:eastAsia="方正仿宋_GBK" w:hAnsi="华文仿宋" w:hint="eastAsia"/>
          <w:spacing w:val="-6"/>
          <w:sz w:val="24"/>
        </w:rPr>
        <w:t>仲裁</w:t>
      </w:r>
      <w:r>
        <w:rPr>
          <w:rFonts w:ascii="方正仿宋_GBK" w:eastAsia="方正仿宋_GBK" w:hAnsi="华文仿宋" w:hint="eastAsia"/>
          <w:spacing w:val="-6"/>
          <w:sz w:val="24"/>
        </w:rPr>
        <w:t>部门或法院</w:t>
      </w:r>
      <w:r>
        <w:rPr>
          <w:rFonts w:ascii="方正仿宋_GBK" w:eastAsia="方正仿宋_GBK" w:hAnsi="华文仿宋" w:hint="eastAsia"/>
          <w:spacing w:val="-6"/>
          <w:sz w:val="24"/>
        </w:rPr>
        <w:t>确</w:t>
      </w:r>
      <w:bookmarkStart w:id="0" w:name="_GoBack"/>
      <w:bookmarkEnd w:id="0"/>
      <w:r>
        <w:rPr>
          <w:rFonts w:ascii="方正仿宋_GBK" w:eastAsia="方正仿宋_GBK" w:hAnsi="华文仿宋" w:hint="eastAsia"/>
          <w:spacing w:val="-6"/>
          <w:sz w:val="24"/>
        </w:rPr>
        <w:t>认劳动关系（原件、复印件）</w:t>
      </w:r>
      <w:r>
        <w:rPr>
          <w:rFonts w:ascii="方正仿宋_GBK" w:eastAsia="方正仿宋_GBK" w:hAnsi="华文仿宋" w:hint="eastAsia"/>
          <w:spacing w:val="-6"/>
          <w:sz w:val="24"/>
        </w:rPr>
        <w:t>]</w:t>
      </w:r>
      <w:r>
        <w:rPr>
          <w:rFonts w:ascii="方正仿宋_GBK" w:eastAsia="方正仿宋_GBK" w:hAnsi="华文仿宋" w:hint="eastAsia"/>
          <w:spacing w:val="-6"/>
          <w:sz w:val="24"/>
        </w:rPr>
        <w:t>；</w:t>
      </w:r>
    </w:p>
    <w:p w:rsidR="00935EA0" w:rsidRDefault="00514513" w:rsidP="00A04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50" w:line="280" w:lineRule="exact"/>
        <w:ind w:firstLineChars="100" w:firstLine="240"/>
        <w:rPr>
          <w:rFonts w:ascii="方正仿宋_GBK" w:eastAsia="方正仿宋_GBK" w:hAnsi="华文仿宋"/>
          <w:sz w:val="24"/>
        </w:rPr>
      </w:pPr>
      <w:r>
        <w:rPr>
          <w:rFonts w:ascii="方正仿宋_GBK" w:eastAsia="方正仿宋_GBK" w:hAnsi="华文仿宋" w:hint="eastAsia"/>
          <w:sz w:val="24"/>
        </w:rPr>
        <w:t>5</w:t>
      </w:r>
      <w:r>
        <w:rPr>
          <w:rFonts w:ascii="方正仿宋_GBK" w:eastAsia="方正仿宋_GBK" w:hAnsi="华文仿宋" w:hint="eastAsia"/>
          <w:sz w:val="24"/>
        </w:rPr>
        <w:t>、伤（亡）者本人身份证（复印件）；</w:t>
      </w:r>
    </w:p>
    <w:p w:rsidR="00935EA0" w:rsidRDefault="00514513" w:rsidP="00A04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50" w:line="260" w:lineRule="exact"/>
        <w:ind w:firstLineChars="100" w:firstLine="232"/>
        <w:rPr>
          <w:rFonts w:ascii="方正仿宋_GBK" w:eastAsia="方正仿宋_GBK" w:hAnsi="华文仿宋"/>
          <w:spacing w:val="-4"/>
          <w:sz w:val="24"/>
        </w:rPr>
      </w:pPr>
      <w:r>
        <w:rPr>
          <w:rFonts w:ascii="方正仿宋_GBK" w:eastAsia="方正仿宋_GBK" w:hAnsi="华文仿宋" w:hint="eastAsia"/>
          <w:spacing w:val="-4"/>
          <w:sz w:val="24"/>
        </w:rPr>
        <w:t>6</w:t>
      </w:r>
      <w:r>
        <w:rPr>
          <w:rFonts w:ascii="方正仿宋_GBK" w:eastAsia="方正仿宋_GBK" w:hAnsi="华文仿宋" w:hint="eastAsia"/>
          <w:spacing w:val="-4"/>
          <w:sz w:val="24"/>
        </w:rPr>
        <w:t>、</w:t>
      </w:r>
      <w:r>
        <w:rPr>
          <w:rFonts w:ascii="方正仿宋_GBK" w:eastAsia="方正仿宋_GBK" w:hAnsi="华文仿宋" w:hint="eastAsia"/>
          <w:spacing w:val="-8"/>
          <w:sz w:val="24"/>
        </w:rPr>
        <w:t>伤者的门诊病历（原件、复印件）、出院记录（原件、复印件）</w:t>
      </w:r>
      <w:r>
        <w:rPr>
          <w:rFonts w:ascii="方正仿宋_GBK" w:eastAsia="方正仿宋_GBK" w:hAnsi="华文仿宋" w:hint="eastAsia"/>
          <w:spacing w:val="-8"/>
          <w:sz w:val="24"/>
        </w:rPr>
        <w:t>[</w:t>
      </w:r>
      <w:r>
        <w:rPr>
          <w:rFonts w:ascii="方正仿宋_GBK" w:eastAsia="方正仿宋_GBK" w:hAnsi="华文仿宋" w:hint="eastAsia"/>
          <w:spacing w:val="-8"/>
          <w:sz w:val="24"/>
        </w:rPr>
        <w:t>需加盖医务处公章或医疗专用章或</w:t>
      </w:r>
      <w:proofErr w:type="gramStart"/>
      <w:r>
        <w:rPr>
          <w:rFonts w:ascii="方正仿宋_GBK" w:eastAsia="方正仿宋_GBK" w:hAnsi="华文仿宋" w:hint="eastAsia"/>
          <w:spacing w:val="-8"/>
          <w:sz w:val="24"/>
        </w:rPr>
        <w:t>病案室章</w:t>
      </w:r>
      <w:proofErr w:type="gramEnd"/>
      <w:r>
        <w:rPr>
          <w:rFonts w:ascii="方正仿宋_GBK" w:eastAsia="方正仿宋_GBK" w:hAnsi="华文仿宋" w:hint="eastAsia"/>
          <w:spacing w:val="-8"/>
          <w:sz w:val="24"/>
        </w:rPr>
        <w:t>]</w:t>
      </w:r>
      <w:r>
        <w:rPr>
          <w:rFonts w:ascii="方正仿宋_GBK" w:eastAsia="方正仿宋_GBK" w:hAnsi="华文仿宋" w:hint="eastAsia"/>
          <w:spacing w:val="-8"/>
          <w:sz w:val="24"/>
        </w:rPr>
        <w:t>、</w:t>
      </w:r>
      <w:r>
        <w:rPr>
          <w:rFonts w:ascii="方正仿宋_GBK" w:eastAsia="方正仿宋_GBK" w:hAnsi="华文仿宋" w:hint="eastAsia"/>
          <w:spacing w:val="-8"/>
          <w:sz w:val="24"/>
        </w:rPr>
        <w:t>医疗影像报告单、</w:t>
      </w:r>
      <w:r>
        <w:rPr>
          <w:rFonts w:ascii="方正仿宋_GBK" w:eastAsia="方正仿宋_GBK" w:hAnsi="华文仿宋" w:hint="eastAsia"/>
          <w:spacing w:val="-8"/>
          <w:sz w:val="24"/>
        </w:rPr>
        <w:t>疾病诊断书（原件、复印件）</w:t>
      </w:r>
      <w:r>
        <w:rPr>
          <w:rFonts w:ascii="方正仿宋_GBK" w:eastAsia="方正仿宋_GBK" w:hAnsi="华文仿宋" w:hint="eastAsia"/>
          <w:spacing w:val="-8"/>
          <w:sz w:val="24"/>
        </w:rPr>
        <w:t>[</w:t>
      </w:r>
      <w:r>
        <w:rPr>
          <w:rFonts w:ascii="方正仿宋_GBK" w:eastAsia="方正仿宋_GBK" w:hAnsi="华文仿宋" w:hint="eastAsia"/>
          <w:spacing w:val="-8"/>
          <w:sz w:val="24"/>
        </w:rPr>
        <w:t>需加盖医务处公章或医疗专用章</w:t>
      </w:r>
      <w:r>
        <w:rPr>
          <w:rFonts w:ascii="方正仿宋_GBK" w:eastAsia="方正仿宋_GBK" w:hAnsi="华文仿宋" w:hint="eastAsia"/>
          <w:spacing w:val="-8"/>
          <w:sz w:val="24"/>
        </w:rPr>
        <w:t>]</w:t>
      </w:r>
      <w:r>
        <w:rPr>
          <w:rFonts w:ascii="方正仿宋_GBK" w:eastAsia="方正仿宋_GBK" w:hAnsi="华文仿宋" w:hint="eastAsia"/>
          <w:spacing w:val="-8"/>
          <w:sz w:val="24"/>
        </w:rPr>
        <w:t>；亡者</w:t>
      </w:r>
      <w:r>
        <w:rPr>
          <w:rFonts w:ascii="方正仿宋_GBK" w:eastAsia="方正仿宋_GBK" w:hAnsi="华文仿宋" w:hint="eastAsia"/>
          <w:spacing w:val="-8"/>
          <w:sz w:val="24"/>
        </w:rPr>
        <w:t>救治过程的</w:t>
      </w:r>
      <w:r>
        <w:rPr>
          <w:rFonts w:ascii="方正仿宋_GBK" w:eastAsia="方正仿宋_GBK" w:hAnsi="华文仿宋" w:hint="eastAsia"/>
          <w:spacing w:val="-8"/>
          <w:sz w:val="24"/>
        </w:rPr>
        <w:t>病历（原件、复印件）、死亡证明（原件、复印件）、火化证明（原件、复印件）；</w:t>
      </w:r>
    </w:p>
    <w:p w:rsidR="00935EA0" w:rsidRDefault="00514513" w:rsidP="00A04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50" w:line="280" w:lineRule="exact"/>
        <w:ind w:firstLineChars="100" w:firstLine="236"/>
        <w:rPr>
          <w:rFonts w:ascii="方正仿宋_GBK" w:eastAsia="方正仿宋_GBK" w:hAnsi="华文仿宋"/>
          <w:spacing w:val="-4"/>
          <w:sz w:val="24"/>
        </w:rPr>
      </w:pPr>
      <w:r>
        <w:rPr>
          <w:rFonts w:ascii="方正仿宋_GBK" w:eastAsia="方正仿宋_GBK" w:hAnsi="华文仿宋" w:hint="eastAsia"/>
          <w:spacing w:val="-2"/>
          <w:sz w:val="24"/>
        </w:rPr>
        <w:t>7</w:t>
      </w:r>
      <w:r>
        <w:rPr>
          <w:rFonts w:ascii="方正仿宋_GBK" w:eastAsia="方正仿宋_GBK" w:hAnsi="华文仿宋" w:hint="eastAsia"/>
          <w:spacing w:val="-2"/>
          <w:sz w:val="24"/>
        </w:rPr>
        <w:t>、</w:t>
      </w:r>
      <w:r>
        <w:rPr>
          <w:rFonts w:ascii="方正仿宋_GBK" w:eastAsia="方正仿宋_GBK" w:hAnsi="华文仿宋" w:hint="eastAsia"/>
          <w:spacing w:val="-4"/>
          <w:sz w:val="24"/>
        </w:rPr>
        <w:t>若交通事故：须有交警部门出具的法律文书（原件、复印件），上下班途中的交通事故须提供事故发生的路线图（注明事故发生的起点、终点及事发地点）及住宿地址证明（复印件）；</w:t>
      </w:r>
    </w:p>
    <w:p w:rsidR="00935EA0" w:rsidRDefault="00514513" w:rsidP="00A04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50" w:line="280" w:lineRule="exact"/>
        <w:ind w:firstLineChars="100" w:firstLine="224"/>
        <w:rPr>
          <w:rFonts w:ascii="方正仿宋_GBK" w:eastAsia="方正仿宋_GBK" w:hAnsi="华文仿宋"/>
          <w:spacing w:val="-10"/>
          <w:sz w:val="24"/>
        </w:rPr>
      </w:pPr>
      <w:r>
        <w:rPr>
          <w:rFonts w:ascii="方正仿宋_GBK" w:eastAsia="方正仿宋_GBK" w:hAnsi="华文仿宋" w:hint="eastAsia"/>
          <w:spacing w:val="-8"/>
          <w:sz w:val="24"/>
        </w:rPr>
        <w:t>8</w:t>
      </w:r>
      <w:r>
        <w:rPr>
          <w:rFonts w:ascii="方正仿宋_GBK" w:eastAsia="方正仿宋_GBK" w:hAnsi="华文仿宋" w:hint="eastAsia"/>
          <w:spacing w:val="-8"/>
          <w:sz w:val="24"/>
        </w:rPr>
        <w:t>、</w:t>
      </w:r>
      <w:r>
        <w:rPr>
          <w:rFonts w:ascii="方正仿宋_GBK" w:eastAsia="方正仿宋_GBK" w:hAnsi="华文仿宋" w:hint="eastAsia"/>
          <w:spacing w:val="-10"/>
          <w:sz w:val="24"/>
        </w:rPr>
        <w:t>代理案件：须出具委托书</w:t>
      </w:r>
      <w:r>
        <w:rPr>
          <w:rFonts w:ascii="方正仿宋_GBK" w:eastAsia="方正仿宋_GBK" w:hAnsi="华文仿宋" w:hint="eastAsia"/>
          <w:spacing w:val="-10"/>
          <w:sz w:val="24"/>
        </w:rPr>
        <w:t>、介绍信</w:t>
      </w:r>
      <w:r>
        <w:rPr>
          <w:rFonts w:ascii="方正仿宋_GBK" w:eastAsia="方正仿宋_GBK" w:hAnsi="华文仿宋" w:hint="eastAsia"/>
          <w:spacing w:val="-10"/>
          <w:sz w:val="24"/>
        </w:rPr>
        <w:t>（原件），代理人身份证件、近亲属与亡者关系证明等（原件、复印件）；</w:t>
      </w:r>
    </w:p>
    <w:p w:rsidR="00935EA0" w:rsidRDefault="00514513" w:rsidP="00A04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50" w:line="280" w:lineRule="exact"/>
        <w:ind w:firstLineChars="100" w:firstLine="240"/>
        <w:rPr>
          <w:rFonts w:ascii="方正仿宋_GBK" w:eastAsia="方正仿宋_GBK" w:hAnsi="华文仿宋"/>
          <w:spacing w:val="-10"/>
          <w:sz w:val="24"/>
        </w:rPr>
      </w:pPr>
      <w:r>
        <w:rPr>
          <w:rFonts w:ascii="方正仿宋_GBK" w:eastAsia="方正仿宋_GBK" w:hAnsi="华文仿宋" w:hint="eastAsia"/>
          <w:sz w:val="24"/>
        </w:rPr>
        <w:t>9</w:t>
      </w:r>
      <w:r>
        <w:rPr>
          <w:rFonts w:ascii="方正仿宋_GBK" w:eastAsia="方正仿宋_GBK" w:hAnsi="华文仿宋" w:hint="eastAsia"/>
          <w:sz w:val="24"/>
        </w:rPr>
        <w:t>、其它材料。如涉及打架斗殴的需公安部门的接处警工作登记表</w:t>
      </w:r>
      <w:r>
        <w:rPr>
          <w:rFonts w:ascii="方正仿宋_GBK" w:eastAsia="方正仿宋_GBK" w:hAnsi="华文仿宋" w:hint="eastAsia"/>
          <w:spacing w:val="-10"/>
          <w:sz w:val="24"/>
        </w:rPr>
        <w:t>等。</w:t>
      </w:r>
    </w:p>
    <w:p w:rsidR="00935EA0" w:rsidRDefault="00514513" w:rsidP="00935EA0">
      <w:pPr>
        <w:spacing w:afterLines="50" w:line="320" w:lineRule="exact"/>
        <w:rPr>
          <w:rFonts w:ascii="方正仿宋_GBK" w:eastAsia="方正仿宋_GBK" w:hAnsi="黑体"/>
          <w:bCs/>
          <w:sz w:val="24"/>
        </w:rPr>
      </w:pPr>
      <w:r>
        <w:rPr>
          <w:rFonts w:ascii="方正仿宋_GBK" w:eastAsia="方正仿宋_GBK" w:hAnsi="黑体" w:hint="eastAsia"/>
          <w:b/>
          <w:bCs/>
          <w:sz w:val="24"/>
        </w:rPr>
        <w:t>备注</w:t>
      </w:r>
      <w:r>
        <w:rPr>
          <w:rFonts w:ascii="方正仿宋_GBK" w:eastAsia="方正仿宋_GBK" w:hAnsi="黑体" w:hint="eastAsia"/>
          <w:b/>
          <w:bCs/>
          <w:sz w:val="24"/>
        </w:rPr>
        <w:t xml:space="preserve"> </w:t>
      </w:r>
      <w:r>
        <w:rPr>
          <w:rFonts w:ascii="方正仿宋_GBK" w:eastAsia="方正仿宋_GBK" w:hAnsi="华文细黑" w:hint="eastAsia"/>
          <w:b/>
          <w:bCs/>
          <w:sz w:val="24"/>
        </w:rPr>
        <w:t>：</w:t>
      </w:r>
      <w:r>
        <w:rPr>
          <w:rFonts w:ascii="方正仿宋_GBK" w:eastAsia="方正仿宋_GBK" w:hAnsi="黑体" w:hint="eastAsia"/>
          <w:bCs/>
          <w:sz w:val="24"/>
        </w:rPr>
        <w:t>其中涉及交警部门出</w:t>
      </w:r>
      <w:r w:rsidR="00A0427E">
        <w:rPr>
          <w:rFonts w:ascii="方正仿宋_GBK" w:eastAsia="方正仿宋_GBK" w:hAnsi="黑体" w:hint="eastAsia"/>
          <w:bCs/>
          <w:sz w:val="24"/>
        </w:rPr>
        <w:t>具的法律文书、合同及病历材料等原件，原件复核后当场退回申请人，</w:t>
      </w:r>
      <w:r>
        <w:rPr>
          <w:rFonts w:ascii="方正仿宋_GBK" w:eastAsia="方正仿宋_GBK" w:hAnsi="黑体" w:hint="eastAsia"/>
          <w:bCs/>
          <w:sz w:val="24"/>
        </w:rPr>
        <w:t>收</w:t>
      </w:r>
      <w:r w:rsidR="00A0427E">
        <w:rPr>
          <w:rFonts w:ascii="方正仿宋_GBK" w:eastAsia="方正仿宋_GBK" w:hAnsi="黑体" w:hint="eastAsia"/>
          <w:bCs/>
          <w:sz w:val="24"/>
        </w:rPr>
        <w:t>取</w:t>
      </w:r>
      <w:r>
        <w:rPr>
          <w:rFonts w:ascii="方正仿宋_GBK" w:eastAsia="方正仿宋_GBK" w:hAnsi="黑体" w:hint="eastAsia"/>
          <w:bCs/>
          <w:sz w:val="24"/>
        </w:rPr>
        <w:t>复印件</w:t>
      </w:r>
      <w:r>
        <w:rPr>
          <w:rFonts w:ascii="方正仿宋_GBK" w:eastAsia="方正仿宋_GBK" w:hAnsi="黑体" w:hint="eastAsia"/>
          <w:b/>
          <w:bCs/>
          <w:sz w:val="24"/>
        </w:rPr>
        <w:t>。</w:t>
      </w:r>
      <w:r>
        <w:rPr>
          <w:rFonts w:ascii="方正仿宋_GBK" w:eastAsia="方正仿宋_GBK" w:hAnsi="黑体" w:hint="eastAsia"/>
          <w:b/>
          <w:bCs/>
          <w:sz w:val="24"/>
        </w:rPr>
        <w:t xml:space="preserve">              </w:t>
      </w:r>
      <w:r>
        <w:rPr>
          <w:rFonts w:ascii="方正仿宋_GBK" w:eastAsia="方正仿宋_GBK" w:hAnsi="宋体" w:hint="eastAsia"/>
          <w:b/>
          <w:bCs/>
          <w:sz w:val="24"/>
        </w:rPr>
        <w:t>地址：</w:t>
      </w:r>
      <w:r>
        <w:rPr>
          <w:rFonts w:ascii="方正仿宋_GBK" w:eastAsia="方正仿宋_GBK" w:hAnsi="黑体" w:hint="eastAsia"/>
          <w:bCs/>
          <w:sz w:val="24"/>
        </w:rPr>
        <w:t>江宁区小龙</w:t>
      </w:r>
      <w:proofErr w:type="gramStart"/>
      <w:r>
        <w:rPr>
          <w:rFonts w:ascii="方正仿宋_GBK" w:eastAsia="方正仿宋_GBK" w:hAnsi="黑体" w:hint="eastAsia"/>
          <w:bCs/>
          <w:sz w:val="24"/>
        </w:rPr>
        <w:t>湾路</w:t>
      </w:r>
      <w:proofErr w:type="gramEnd"/>
      <w:r>
        <w:rPr>
          <w:rFonts w:ascii="方正仿宋_GBK" w:eastAsia="方正仿宋_GBK" w:hAnsi="黑体" w:hint="eastAsia"/>
          <w:bCs/>
          <w:sz w:val="24"/>
        </w:rPr>
        <w:t>18</w:t>
      </w:r>
      <w:r>
        <w:rPr>
          <w:rFonts w:ascii="方正仿宋_GBK" w:eastAsia="方正仿宋_GBK" w:hAnsi="黑体" w:hint="eastAsia"/>
          <w:bCs/>
          <w:sz w:val="24"/>
        </w:rPr>
        <w:t>号一楼大厅工伤认定窗口</w:t>
      </w:r>
    </w:p>
    <w:sectPr w:rsidR="00935EA0" w:rsidSect="00935EA0">
      <w:headerReference w:type="default" r:id="rId7"/>
      <w:pgSz w:w="11906" w:h="16838"/>
      <w:pgMar w:top="907" w:right="1134" w:bottom="79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513" w:rsidRDefault="00514513" w:rsidP="00935EA0">
      <w:r>
        <w:separator/>
      </w:r>
    </w:p>
  </w:endnote>
  <w:endnote w:type="continuationSeparator" w:id="0">
    <w:p w:rsidR="00514513" w:rsidRDefault="00514513" w:rsidP="00935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513" w:rsidRDefault="00514513" w:rsidP="00935EA0">
      <w:r>
        <w:separator/>
      </w:r>
    </w:p>
  </w:footnote>
  <w:footnote w:type="continuationSeparator" w:id="0">
    <w:p w:rsidR="00514513" w:rsidRDefault="00514513" w:rsidP="00935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EA0" w:rsidRDefault="00935EA0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7171"/>
    <w:rsid w:val="000052E5"/>
    <w:rsid w:val="000744D2"/>
    <w:rsid w:val="000A7996"/>
    <w:rsid w:val="000D21E5"/>
    <w:rsid w:val="00100B59"/>
    <w:rsid w:val="00120A7C"/>
    <w:rsid w:val="00135502"/>
    <w:rsid w:val="00145BB4"/>
    <w:rsid w:val="00146247"/>
    <w:rsid w:val="00147A40"/>
    <w:rsid w:val="00175E97"/>
    <w:rsid w:val="001855FD"/>
    <w:rsid w:val="00194526"/>
    <w:rsid w:val="001A2D64"/>
    <w:rsid w:val="001B64C6"/>
    <w:rsid w:val="001B6634"/>
    <w:rsid w:val="001D6BE9"/>
    <w:rsid w:val="001E1BE2"/>
    <w:rsid w:val="002047DB"/>
    <w:rsid w:val="00211E60"/>
    <w:rsid w:val="00220D1F"/>
    <w:rsid w:val="00246A2E"/>
    <w:rsid w:val="002E0E90"/>
    <w:rsid w:val="002E30D1"/>
    <w:rsid w:val="002E3B34"/>
    <w:rsid w:val="003022A3"/>
    <w:rsid w:val="00312591"/>
    <w:rsid w:val="0032403D"/>
    <w:rsid w:val="00324372"/>
    <w:rsid w:val="003277E8"/>
    <w:rsid w:val="00334614"/>
    <w:rsid w:val="00335798"/>
    <w:rsid w:val="00337E90"/>
    <w:rsid w:val="0036697E"/>
    <w:rsid w:val="00375184"/>
    <w:rsid w:val="0038718F"/>
    <w:rsid w:val="003A5C99"/>
    <w:rsid w:val="003B52FC"/>
    <w:rsid w:val="00401B3F"/>
    <w:rsid w:val="004210A2"/>
    <w:rsid w:val="00424C9A"/>
    <w:rsid w:val="0047171C"/>
    <w:rsid w:val="00471A7B"/>
    <w:rsid w:val="004816D0"/>
    <w:rsid w:val="004827E1"/>
    <w:rsid w:val="00490168"/>
    <w:rsid w:val="004A0C04"/>
    <w:rsid w:val="004A3D27"/>
    <w:rsid w:val="004A4A40"/>
    <w:rsid w:val="004A591D"/>
    <w:rsid w:val="004B1ECF"/>
    <w:rsid w:val="004C6E50"/>
    <w:rsid w:val="004D173C"/>
    <w:rsid w:val="004D65E6"/>
    <w:rsid w:val="004E63D7"/>
    <w:rsid w:val="004E7171"/>
    <w:rsid w:val="004F7B65"/>
    <w:rsid w:val="00504B0D"/>
    <w:rsid w:val="00507A42"/>
    <w:rsid w:val="00512F27"/>
    <w:rsid w:val="00514513"/>
    <w:rsid w:val="0052406D"/>
    <w:rsid w:val="00536EE7"/>
    <w:rsid w:val="00550028"/>
    <w:rsid w:val="005513A9"/>
    <w:rsid w:val="00585537"/>
    <w:rsid w:val="005A2C32"/>
    <w:rsid w:val="005F1F7A"/>
    <w:rsid w:val="00652D14"/>
    <w:rsid w:val="0066012A"/>
    <w:rsid w:val="006C0096"/>
    <w:rsid w:val="006C3E47"/>
    <w:rsid w:val="006D7888"/>
    <w:rsid w:val="006E002A"/>
    <w:rsid w:val="00701C2F"/>
    <w:rsid w:val="00711D29"/>
    <w:rsid w:val="007258F0"/>
    <w:rsid w:val="00743325"/>
    <w:rsid w:val="00786B50"/>
    <w:rsid w:val="007913A1"/>
    <w:rsid w:val="00795B82"/>
    <w:rsid w:val="00795C9F"/>
    <w:rsid w:val="007A0C6C"/>
    <w:rsid w:val="007A22DD"/>
    <w:rsid w:val="007D624D"/>
    <w:rsid w:val="007F2255"/>
    <w:rsid w:val="008046EE"/>
    <w:rsid w:val="00806CF5"/>
    <w:rsid w:val="00812D0E"/>
    <w:rsid w:val="00814753"/>
    <w:rsid w:val="00851695"/>
    <w:rsid w:val="008538A1"/>
    <w:rsid w:val="00876D54"/>
    <w:rsid w:val="008A6D62"/>
    <w:rsid w:val="008E1F7B"/>
    <w:rsid w:val="00900B6E"/>
    <w:rsid w:val="00911FC3"/>
    <w:rsid w:val="00925B49"/>
    <w:rsid w:val="00934F83"/>
    <w:rsid w:val="00935EA0"/>
    <w:rsid w:val="00937BB3"/>
    <w:rsid w:val="009603B1"/>
    <w:rsid w:val="00961065"/>
    <w:rsid w:val="00973EC8"/>
    <w:rsid w:val="009B08D6"/>
    <w:rsid w:val="009F0528"/>
    <w:rsid w:val="00A0427E"/>
    <w:rsid w:val="00A1258B"/>
    <w:rsid w:val="00A1574F"/>
    <w:rsid w:val="00A40A6D"/>
    <w:rsid w:val="00A927E8"/>
    <w:rsid w:val="00AA51AB"/>
    <w:rsid w:val="00AB2943"/>
    <w:rsid w:val="00AC6828"/>
    <w:rsid w:val="00AD420F"/>
    <w:rsid w:val="00B0149C"/>
    <w:rsid w:val="00B3380D"/>
    <w:rsid w:val="00B8193E"/>
    <w:rsid w:val="00B83AC8"/>
    <w:rsid w:val="00B943A8"/>
    <w:rsid w:val="00B94F03"/>
    <w:rsid w:val="00BC50A2"/>
    <w:rsid w:val="00BF6EF5"/>
    <w:rsid w:val="00C249F4"/>
    <w:rsid w:val="00C40B92"/>
    <w:rsid w:val="00C66BBE"/>
    <w:rsid w:val="00C7208F"/>
    <w:rsid w:val="00C729D2"/>
    <w:rsid w:val="00C91A8F"/>
    <w:rsid w:val="00CA43D4"/>
    <w:rsid w:val="00CB1633"/>
    <w:rsid w:val="00D20482"/>
    <w:rsid w:val="00D21F84"/>
    <w:rsid w:val="00D27089"/>
    <w:rsid w:val="00D32F9E"/>
    <w:rsid w:val="00D6728F"/>
    <w:rsid w:val="00D679A7"/>
    <w:rsid w:val="00D81840"/>
    <w:rsid w:val="00D82FEB"/>
    <w:rsid w:val="00D941A5"/>
    <w:rsid w:val="00DC70DA"/>
    <w:rsid w:val="00DE0ABA"/>
    <w:rsid w:val="00DE1C6F"/>
    <w:rsid w:val="00DF748E"/>
    <w:rsid w:val="00E07A8D"/>
    <w:rsid w:val="00E674A1"/>
    <w:rsid w:val="00E74542"/>
    <w:rsid w:val="00E9372F"/>
    <w:rsid w:val="00EE1741"/>
    <w:rsid w:val="00F20E42"/>
    <w:rsid w:val="00F951FA"/>
    <w:rsid w:val="00F97515"/>
    <w:rsid w:val="00FA51BD"/>
    <w:rsid w:val="00FB21D3"/>
    <w:rsid w:val="00FE216D"/>
    <w:rsid w:val="00FF126F"/>
    <w:rsid w:val="1AB57B7C"/>
    <w:rsid w:val="31181219"/>
    <w:rsid w:val="4ACF441E"/>
    <w:rsid w:val="65C721A0"/>
    <w:rsid w:val="6D971840"/>
    <w:rsid w:val="6DE1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E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935EA0"/>
    <w:rPr>
      <w:sz w:val="18"/>
      <w:szCs w:val="18"/>
    </w:rPr>
  </w:style>
  <w:style w:type="paragraph" w:styleId="a4">
    <w:name w:val="footer"/>
    <w:basedOn w:val="a"/>
    <w:link w:val="Char"/>
    <w:qFormat/>
    <w:rsid w:val="00935E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935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sid w:val="00935EA0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935EA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>jnrsj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南京市江宁区人力资源和社会保障局</dc:title>
  <dc:creator>jnldj-sb</dc:creator>
  <cp:lastModifiedBy>lsh</cp:lastModifiedBy>
  <cp:revision>10</cp:revision>
  <cp:lastPrinted>2015-04-08T00:29:00Z</cp:lastPrinted>
  <dcterms:created xsi:type="dcterms:W3CDTF">2017-04-28T00:52:00Z</dcterms:created>
  <dcterms:modified xsi:type="dcterms:W3CDTF">2021-07-27T07:05:00Z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